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75E9" w14:textId="77777777" w:rsidR="00B349C9" w:rsidRPr="00D25CC1" w:rsidRDefault="00B349C9" w:rsidP="00701D0B">
      <w:pPr>
        <w:pStyle w:val="Titre1"/>
      </w:pPr>
      <w:r w:rsidRPr="00701D0B">
        <w:t>Objectifs</w:t>
      </w:r>
    </w:p>
    <w:p w14:paraId="515A1A51" w14:textId="77777777" w:rsidR="005C15D3" w:rsidRDefault="005C15D3" w:rsidP="005C15D3">
      <w:pPr>
        <w:pStyle w:val="Paragraphedeliste"/>
        <w:numPr>
          <w:ilvl w:val="0"/>
          <w:numId w:val="8"/>
        </w:numPr>
      </w:pPr>
      <w:r>
        <w:t>Intégrer les concepts d’un ETL (Extract, Transform, Load)</w:t>
      </w:r>
    </w:p>
    <w:p w14:paraId="08B0727E" w14:textId="77777777" w:rsidR="005C15D3" w:rsidRDefault="005C15D3" w:rsidP="005C15D3">
      <w:pPr>
        <w:pStyle w:val="Paragraphedeliste"/>
        <w:numPr>
          <w:ilvl w:val="0"/>
          <w:numId w:val="8"/>
        </w:numPr>
      </w:pPr>
      <w:r>
        <w:t>Comprendre l’intégration de Power Query dans l’analyse de données</w:t>
      </w:r>
    </w:p>
    <w:p w14:paraId="7424EFD0" w14:textId="77777777" w:rsidR="005C15D3" w:rsidRDefault="005C15D3" w:rsidP="005C15D3">
      <w:pPr>
        <w:pStyle w:val="Paragraphedeliste"/>
        <w:numPr>
          <w:ilvl w:val="0"/>
          <w:numId w:val="8"/>
        </w:numPr>
      </w:pPr>
      <w:r>
        <w:t>Être en mesure d’utiliser les fonctionnalités de Power Query</w:t>
      </w:r>
    </w:p>
    <w:p w14:paraId="336CCEAF" w14:textId="3A2E65E3" w:rsidR="00B349C9" w:rsidRDefault="005C15D3" w:rsidP="005C15D3">
      <w:pPr>
        <w:pStyle w:val="Paragraphedeliste"/>
        <w:numPr>
          <w:ilvl w:val="0"/>
          <w:numId w:val="8"/>
        </w:numPr>
      </w:pPr>
      <w:r>
        <w:t>Appliquer l’outil Excel à ses données</w:t>
      </w:r>
    </w:p>
    <w:p w14:paraId="7041DBB3" w14:textId="77777777" w:rsidR="00B349C9" w:rsidRPr="00F93729" w:rsidRDefault="00B349C9" w:rsidP="00701D0B">
      <w:pPr>
        <w:pStyle w:val="Titre1"/>
      </w:pPr>
      <w:r w:rsidRPr="00F93729">
        <w:t>Programme</w:t>
      </w:r>
    </w:p>
    <w:p w14:paraId="4E028757" w14:textId="77777777" w:rsidR="00CD3363" w:rsidRDefault="00CD3363" w:rsidP="00CD3363">
      <w:pPr>
        <w:pStyle w:val="Paragraphedeliste"/>
        <w:numPr>
          <w:ilvl w:val="0"/>
          <w:numId w:val="3"/>
        </w:numPr>
      </w:pPr>
      <w:r>
        <w:t>Appréhender les concepts d’un ETL (extraire, les connexions), (transformer, comprendre la structure d’un tableau), (reproduire rapidement la préparation des données)</w:t>
      </w:r>
    </w:p>
    <w:p w14:paraId="520EFF14" w14:textId="77777777" w:rsidR="00CD3363" w:rsidRDefault="00CD3363" w:rsidP="00CD3363">
      <w:pPr>
        <w:pStyle w:val="Paragraphedeliste"/>
        <w:numPr>
          <w:ilvl w:val="0"/>
          <w:numId w:val="3"/>
        </w:numPr>
      </w:pPr>
      <w:r>
        <w:t>Prérequis technique (complément COM Power-Query ou Intégré à Excel), (obtenir des données et les mettre à jour)</w:t>
      </w:r>
    </w:p>
    <w:p w14:paraId="245C8061" w14:textId="77777777" w:rsidR="00CD3363" w:rsidRDefault="00CD3363" w:rsidP="00CD3363">
      <w:pPr>
        <w:pStyle w:val="Paragraphedeliste"/>
        <w:numPr>
          <w:ilvl w:val="0"/>
          <w:numId w:val="3"/>
        </w:numPr>
      </w:pPr>
      <w:r>
        <w:t>Extraction des données</w:t>
      </w:r>
    </w:p>
    <w:p w14:paraId="0BB5C21D" w14:textId="77777777" w:rsidR="00CD3363" w:rsidRDefault="00CD3363" w:rsidP="00CD3363">
      <w:pPr>
        <w:pStyle w:val="Paragraphedeliste"/>
        <w:numPr>
          <w:ilvl w:val="0"/>
          <w:numId w:val="3"/>
        </w:numPr>
      </w:pPr>
      <w:r>
        <w:t>Découvrir l’onglet Données lié à Power Query et ses options</w:t>
      </w:r>
    </w:p>
    <w:p w14:paraId="56E480D7" w14:textId="77777777" w:rsidR="00CD3363" w:rsidRDefault="00CD3363" w:rsidP="00CD3363">
      <w:pPr>
        <w:pStyle w:val="Paragraphedeliste"/>
        <w:numPr>
          <w:ilvl w:val="0"/>
          <w:numId w:val="3"/>
        </w:numPr>
      </w:pPr>
      <w:r>
        <w:t>Découverte de l’interface de Power Query</w:t>
      </w:r>
    </w:p>
    <w:p w14:paraId="172F9BB0" w14:textId="034CD102" w:rsidR="00CD3363" w:rsidRDefault="00CD3363" w:rsidP="00CD3363">
      <w:pPr>
        <w:pStyle w:val="Paragraphedeliste"/>
        <w:numPr>
          <w:ilvl w:val="0"/>
          <w:numId w:val="3"/>
        </w:numPr>
      </w:pPr>
      <w:r>
        <w:t>Obtenir des données de sources différentes (Csv, Txt, Excel, Json, Web, Access, Répertoire)</w:t>
      </w:r>
    </w:p>
    <w:p w14:paraId="187471C7" w14:textId="77777777" w:rsidR="00CD3363" w:rsidRDefault="00CD3363" w:rsidP="00CD3363">
      <w:pPr>
        <w:pStyle w:val="Paragraphedeliste"/>
        <w:numPr>
          <w:ilvl w:val="0"/>
          <w:numId w:val="3"/>
        </w:numPr>
      </w:pPr>
      <w:r>
        <w:t>Comprendre le panneau de requêtes et connexions d’Excel</w:t>
      </w:r>
    </w:p>
    <w:p w14:paraId="463D93AB" w14:textId="77777777" w:rsidR="00CD3363" w:rsidRDefault="00CD3363" w:rsidP="00CD3363">
      <w:pPr>
        <w:pStyle w:val="Paragraphedeliste"/>
        <w:numPr>
          <w:ilvl w:val="0"/>
          <w:numId w:val="3"/>
        </w:numPr>
      </w:pPr>
      <w:r>
        <w:t>Obtenir des données à partir d’une requête vide (créer une table de calendrier)</w:t>
      </w:r>
    </w:p>
    <w:p w14:paraId="4356DFB0" w14:textId="77777777" w:rsidR="00CD3363" w:rsidRDefault="00CD3363" w:rsidP="00CD3363">
      <w:pPr>
        <w:pStyle w:val="Paragraphedeliste"/>
        <w:numPr>
          <w:ilvl w:val="0"/>
          <w:numId w:val="3"/>
        </w:numPr>
      </w:pPr>
      <w:r>
        <w:t>Comprendre et utiliser les étapes appliquées</w:t>
      </w:r>
    </w:p>
    <w:p w14:paraId="76D0313C" w14:textId="77777777" w:rsidR="00CD3363" w:rsidRDefault="00CD3363" w:rsidP="00CD3363">
      <w:pPr>
        <w:pStyle w:val="Paragraphedeliste"/>
        <w:numPr>
          <w:ilvl w:val="0"/>
          <w:numId w:val="3"/>
        </w:numPr>
      </w:pPr>
      <w:r>
        <w:t>Normalisation des requêtes</w:t>
      </w:r>
    </w:p>
    <w:p w14:paraId="2BFDC3E2" w14:textId="77777777" w:rsidR="00CD3363" w:rsidRDefault="00CD3363" w:rsidP="00CD3363">
      <w:pPr>
        <w:pStyle w:val="Paragraphedeliste"/>
        <w:numPr>
          <w:ilvl w:val="0"/>
          <w:numId w:val="3"/>
        </w:numPr>
      </w:pPr>
      <w:r>
        <w:t>Comprendre le paramétrage des sources de données et les autorisations</w:t>
      </w:r>
    </w:p>
    <w:p w14:paraId="41507CF5" w14:textId="77777777" w:rsidR="00CD3363" w:rsidRDefault="00CD3363" w:rsidP="00CD3363">
      <w:pPr>
        <w:pStyle w:val="Paragraphedeliste"/>
        <w:numPr>
          <w:ilvl w:val="0"/>
          <w:numId w:val="3"/>
        </w:numPr>
      </w:pPr>
      <w:r>
        <w:t>Mettre à jour les données, allons un peu plus loin</w:t>
      </w:r>
    </w:p>
    <w:p w14:paraId="47D6A443" w14:textId="77777777" w:rsidR="00CD3363" w:rsidRDefault="00CD3363" w:rsidP="00CD3363">
      <w:pPr>
        <w:pStyle w:val="Paragraphedeliste"/>
        <w:numPr>
          <w:ilvl w:val="0"/>
          <w:numId w:val="3"/>
        </w:numPr>
      </w:pPr>
      <w:r>
        <w:t>Comprendre la place du langage M</w:t>
      </w:r>
    </w:p>
    <w:p w14:paraId="10686F57" w14:textId="77777777" w:rsidR="00CD3363" w:rsidRDefault="00CD3363" w:rsidP="00CD3363">
      <w:pPr>
        <w:pStyle w:val="Paragraphedeliste"/>
        <w:numPr>
          <w:ilvl w:val="0"/>
          <w:numId w:val="3"/>
        </w:numPr>
      </w:pPr>
      <w:r>
        <w:t>Diagnostiquer des erreurs dans un script M (normalisation du code M)</w:t>
      </w:r>
    </w:p>
    <w:p w14:paraId="11841DA5" w14:textId="77777777" w:rsidR="00CD3363" w:rsidRDefault="00CD3363" w:rsidP="00CD3363">
      <w:pPr>
        <w:pStyle w:val="Paragraphedeliste"/>
        <w:numPr>
          <w:ilvl w:val="0"/>
          <w:numId w:val="3"/>
        </w:numPr>
      </w:pPr>
      <w:r>
        <w:t>Utiliser les variables et les paramètres</w:t>
      </w:r>
    </w:p>
    <w:p w14:paraId="14720FE5" w14:textId="77777777" w:rsidR="00CD3363" w:rsidRDefault="00CD3363" w:rsidP="00CD3363">
      <w:pPr>
        <w:pStyle w:val="Paragraphedeliste"/>
        <w:numPr>
          <w:ilvl w:val="0"/>
          <w:numId w:val="3"/>
        </w:numPr>
      </w:pPr>
      <w:r>
        <w:t>Organiser ses requêtes</w:t>
      </w:r>
    </w:p>
    <w:p w14:paraId="310BEB25" w14:textId="76D88C92" w:rsidR="00B349C9" w:rsidRDefault="00CD3363" w:rsidP="00CD3363">
      <w:pPr>
        <w:pStyle w:val="Paragraphedeliste"/>
        <w:numPr>
          <w:ilvl w:val="0"/>
          <w:numId w:val="3"/>
        </w:numPr>
      </w:pPr>
      <w:r>
        <w:t>Transformer les données (gérer les erreurs courantes (point décimal, mélange de type)), (supprimer, déplacer et renommer des colonnes), le typage de données.</w:t>
      </w:r>
    </w:p>
    <w:p w14:paraId="28EA7E59" w14:textId="77777777" w:rsidR="00B349C9" w:rsidRDefault="00B349C9" w:rsidP="00701D0B">
      <w:pPr>
        <w:pStyle w:val="Titre1"/>
      </w:pPr>
      <w:r>
        <w:t>Méthodologie</w:t>
      </w:r>
    </w:p>
    <w:p w14:paraId="3B22ED70" w14:textId="00CA8B3A" w:rsidR="00B26E3D" w:rsidRPr="00B26E3D" w:rsidRDefault="008403F4" w:rsidP="00B26E3D">
      <w:pPr>
        <w:rPr>
          <w:lang w:val="fr-FR" w:eastAsia="fr-FR"/>
        </w:rPr>
      </w:pPr>
      <w:r w:rsidRPr="008403F4">
        <w:rPr>
          <w:lang w:val="fr-FR" w:eastAsia="fr-FR"/>
        </w:rPr>
        <w:t>Pour chaque point, l’introduction théorique sera renforcée par des exercices de mémorisation. Des fichiers d’exemples seront fournis par le formateur et les apprenants seront amenés à mettre en pratique, par des exemples concrets, les notions abordées lors des sessions de formation en alternant les cours et la pratique. Le nombre et la difficulté des exercices seront adaptés au groupe. Lorsqu’elle se déroule en ligne, cette formation s’organise généralement en demi-journée. Via une plateforme de visioconférence, le</w:t>
      </w:r>
      <w:r>
        <w:rPr>
          <w:lang w:val="fr-FR" w:eastAsia="fr-FR"/>
        </w:rPr>
        <w:t>/l</w:t>
      </w:r>
      <w:r w:rsidRPr="008403F4">
        <w:rPr>
          <w:lang w:val="fr-FR" w:eastAsia="fr-FR"/>
        </w:rPr>
        <w:t>a formateur</w:t>
      </w:r>
      <w:r>
        <w:rPr>
          <w:lang w:val="fr-FR" w:eastAsia="fr-FR"/>
        </w:rPr>
        <w:t>/</w:t>
      </w:r>
      <w:r w:rsidRPr="008403F4">
        <w:rPr>
          <w:lang w:val="fr-FR" w:eastAsia="fr-FR"/>
        </w:rPr>
        <w:t>trice animera des sessions alternant théorie et exercices. Toutes les informations pratiques – horaires, matériel nécessaire… – vous seront communiquées lors de votre inscription.</w:t>
      </w:r>
    </w:p>
    <w:sectPr w:rsidR="00B26E3D" w:rsidRPr="00B26E3D" w:rsidSect="00E73BDF">
      <w:pgSz w:w="11906" w:h="16838"/>
      <w:pgMar w:top="1417" w:right="1417" w:bottom="1417" w:left="141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5FD"/>
    <w:multiLevelType w:val="hybridMultilevel"/>
    <w:tmpl w:val="F4E4904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4C553B6"/>
    <w:multiLevelType w:val="hybridMultilevel"/>
    <w:tmpl w:val="8CCE3ED0"/>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E51A82"/>
    <w:multiLevelType w:val="hybridMultilevel"/>
    <w:tmpl w:val="4238EC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C31F6F"/>
    <w:multiLevelType w:val="hybridMultilevel"/>
    <w:tmpl w:val="1CDCA7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9B47AE"/>
    <w:multiLevelType w:val="hybridMultilevel"/>
    <w:tmpl w:val="687CC7E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954CFD"/>
    <w:multiLevelType w:val="hybridMultilevel"/>
    <w:tmpl w:val="B818EB9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6134E77"/>
    <w:multiLevelType w:val="hybridMultilevel"/>
    <w:tmpl w:val="07267B5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1C47A46"/>
    <w:multiLevelType w:val="hybridMultilevel"/>
    <w:tmpl w:val="694608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57675675">
    <w:abstractNumId w:val="6"/>
  </w:num>
  <w:num w:numId="2" w16cid:durableId="2067021528">
    <w:abstractNumId w:val="1"/>
  </w:num>
  <w:num w:numId="3" w16cid:durableId="869029898">
    <w:abstractNumId w:val="3"/>
  </w:num>
  <w:num w:numId="4" w16cid:durableId="1724715976">
    <w:abstractNumId w:val="0"/>
  </w:num>
  <w:num w:numId="5" w16cid:durableId="1048916035">
    <w:abstractNumId w:val="4"/>
  </w:num>
  <w:num w:numId="6" w16cid:durableId="1526138318">
    <w:abstractNumId w:val="5"/>
  </w:num>
  <w:num w:numId="7" w16cid:durableId="342512919">
    <w:abstractNumId w:val="2"/>
  </w:num>
  <w:num w:numId="8" w16cid:durableId="21963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B3"/>
    <w:rsid w:val="00013A40"/>
    <w:rsid w:val="00027003"/>
    <w:rsid w:val="00056A5E"/>
    <w:rsid w:val="00070C52"/>
    <w:rsid w:val="0009760A"/>
    <w:rsid w:val="000B3208"/>
    <w:rsid w:val="000C5837"/>
    <w:rsid w:val="00156EBC"/>
    <w:rsid w:val="001E4F07"/>
    <w:rsid w:val="001F0317"/>
    <w:rsid w:val="00222F2F"/>
    <w:rsid w:val="00237C90"/>
    <w:rsid w:val="002D7595"/>
    <w:rsid w:val="00307D4F"/>
    <w:rsid w:val="00337678"/>
    <w:rsid w:val="003866E3"/>
    <w:rsid w:val="003C387A"/>
    <w:rsid w:val="003F4080"/>
    <w:rsid w:val="00442777"/>
    <w:rsid w:val="004C16D8"/>
    <w:rsid w:val="004D0710"/>
    <w:rsid w:val="004D21B9"/>
    <w:rsid w:val="004D4C39"/>
    <w:rsid w:val="00501A19"/>
    <w:rsid w:val="00521943"/>
    <w:rsid w:val="005C15D3"/>
    <w:rsid w:val="005C204B"/>
    <w:rsid w:val="005D4718"/>
    <w:rsid w:val="00627B99"/>
    <w:rsid w:val="0063293E"/>
    <w:rsid w:val="00667B3C"/>
    <w:rsid w:val="006C0430"/>
    <w:rsid w:val="006E4B60"/>
    <w:rsid w:val="006F0A20"/>
    <w:rsid w:val="00701D0B"/>
    <w:rsid w:val="0073008E"/>
    <w:rsid w:val="00747438"/>
    <w:rsid w:val="00755F40"/>
    <w:rsid w:val="00756BA4"/>
    <w:rsid w:val="008403F4"/>
    <w:rsid w:val="00854982"/>
    <w:rsid w:val="0088615F"/>
    <w:rsid w:val="008E5AC4"/>
    <w:rsid w:val="00932AA4"/>
    <w:rsid w:val="00A45772"/>
    <w:rsid w:val="00B26E3D"/>
    <w:rsid w:val="00B349C9"/>
    <w:rsid w:val="00B649C9"/>
    <w:rsid w:val="00BA7098"/>
    <w:rsid w:val="00C019B8"/>
    <w:rsid w:val="00C4764B"/>
    <w:rsid w:val="00C662EA"/>
    <w:rsid w:val="00CD3363"/>
    <w:rsid w:val="00D25CC1"/>
    <w:rsid w:val="00D579B3"/>
    <w:rsid w:val="00D90D2D"/>
    <w:rsid w:val="00D91423"/>
    <w:rsid w:val="00DB1AEA"/>
    <w:rsid w:val="00E04058"/>
    <w:rsid w:val="00E62237"/>
    <w:rsid w:val="00E6323D"/>
    <w:rsid w:val="00E700A3"/>
    <w:rsid w:val="00E73BDF"/>
    <w:rsid w:val="00E765B7"/>
    <w:rsid w:val="00ED363E"/>
    <w:rsid w:val="00F23197"/>
    <w:rsid w:val="00F26DB3"/>
    <w:rsid w:val="00F47B68"/>
    <w:rsid w:val="00F93729"/>
    <w:rsid w:val="00FD19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AD6A"/>
  <w15:chartTrackingRefBased/>
  <w15:docId w15:val="{BB063F52-2416-4968-872B-144602E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37"/>
    <w:pPr>
      <w:spacing w:after="120"/>
    </w:pPr>
  </w:style>
  <w:style w:type="paragraph" w:styleId="Titre1">
    <w:name w:val="heading 1"/>
    <w:basedOn w:val="Normal"/>
    <w:next w:val="Normal"/>
    <w:link w:val="Titre1Car"/>
    <w:autoRedefine/>
    <w:qFormat/>
    <w:rsid w:val="00701D0B"/>
    <w:pPr>
      <w:keepNext/>
      <w:pBdr>
        <w:top w:val="single" w:sz="4" w:space="1" w:color="auto"/>
        <w:left w:val="single" w:sz="4" w:space="4" w:color="auto"/>
        <w:bottom w:val="single" w:sz="4" w:space="1" w:color="auto"/>
        <w:right w:val="single" w:sz="4" w:space="4" w:color="auto"/>
      </w:pBdr>
      <w:spacing w:before="120" w:line="240" w:lineRule="auto"/>
      <w:ind w:right="2835"/>
      <w:outlineLvl w:val="0"/>
    </w:pPr>
    <w:rPr>
      <w:rFonts w:ascii="Cambria" w:eastAsia="Times New Roman" w:hAnsi="Cambria" w:cstheme="majorHAnsi"/>
      <w:smallCaps/>
      <w:kern w:val="0"/>
      <w:sz w:val="32"/>
      <w:szCs w:val="20"/>
      <w:lang w:val="fr-FR" w:eastAsia="fr-FR"/>
      <w14:ligatures w14:val="none"/>
    </w:rPr>
  </w:style>
  <w:style w:type="paragraph" w:styleId="Titre2">
    <w:name w:val="heading 2"/>
    <w:basedOn w:val="Normal"/>
    <w:next w:val="Normal"/>
    <w:link w:val="Titre2Car"/>
    <w:uiPriority w:val="9"/>
    <w:unhideWhenUsed/>
    <w:qFormat/>
    <w:rsid w:val="00F93729"/>
    <w:pPr>
      <w:keepNext/>
      <w:keepLines/>
      <w:pBdr>
        <w:bottom w:val="single" w:sz="4" w:space="1" w:color="auto"/>
      </w:pBdr>
      <w:spacing w:before="240" w:after="240"/>
      <w:ind w:right="2835"/>
      <w:outlineLvl w:val="1"/>
    </w:pPr>
    <w:rPr>
      <w:rFonts w:ascii="Cambria" w:eastAsiaTheme="majorEastAsia" w:hAnsi="Cambria" w:cstheme="majorBidi"/>
      <w:smallCap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1D0B"/>
    <w:rPr>
      <w:rFonts w:ascii="Cambria" w:eastAsia="Times New Roman" w:hAnsi="Cambria" w:cstheme="majorHAnsi"/>
      <w:smallCaps/>
      <w:kern w:val="0"/>
      <w:sz w:val="32"/>
      <w:szCs w:val="20"/>
      <w:lang w:val="fr-FR" w:eastAsia="fr-FR"/>
      <w14:ligatures w14:val="none"/>
    </w:rPr>
  </w:style>
  <w:style w:type="paragraph" w:customStyle="1" w:styleId="PersoTitre">
    <w:name w:val="PersoTitre"/>
    <w:basedOn w:val="Normal"/>
    <w:link w:val="PersoTitreCar"/>
    <w:qFormat/>
    <w:rsid w:val="003866E3"/>
    <w:pPr>
      <w:spacing w:line="276" w:lineRule="auto"/>
      <w:jc w:val="both"/>
    </w:pPr>
    <w:rPr>
      <w:i/>
      <w:iCs/>
      <w:u w:val="single"/>
    </w:rPr>
  </w:style>
  <w:style w:type="character" w:customStyle="1" w:styleId="PersoTitreCar">
    <w:name w:val="PersoTitre Car"/>
    <w:basedOn w:val="Policepardfaut"/>
    <w:link w:val="PersoTitre"/>
    <w:rsid w:val="003866E3"/>
    <w:rPr>
      <w:i/>
      <w:iCs/>
      <w:u w:val="single"/>
    </w:rPr>
  </w:style>
  <w:style w:type="character" w:customStyle="1" w:styleId="Titre2Car">
    <w:name w:val="Titre 2 Car"/>
    <w:basedOn w:val="Policepardfaut"/>
    <w:link w:val="Titre2"/>
    <w:uiPriority w:val="9"/>
    <w:rsid w:val="00F93729"/>
    <w:rPr>
      <w:rFonts w:ascii="Cambria" w:eastAsiaTheme="majorEastAsia" w:hAnsi="Cambria" w:cstheme="majorBidi"/>
      <w:smallCaps/>
      <w:color w:val="2F5496" w:themeColor="accent1" w:themeShade="BF"/>
      <w:sz w:val="28"/>
      <w:szCs w:val="28"/>
    </w:rPr>
  </w:style>
  <w:style w:type="paragraph" w:styleId="Paragraphedeliste">
    <w:name w:val="List Paragraph"/>
    <w:basedOn w:val="Normal"/>
    <w:uiPriority w:val="34"/>
    <w:qFormat/>
    <w:rsid w:val="000B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7693">
      <w:bodyDiv w:val="1"/>
      <w:marLeft w:val="0"/>
      <w:marRight w:val="0"/>
      <w:marTop w:val="0"/>
      <w:marBottom w:val="0"/>
      <w:divBdr>
        <w:top w:val="none" w:sz="0" w:space="0" w:color="auto"/>
        <w:left w:val="none" w:sz="0" w:space="0" w:color="auto"/>
        <w:bottom w:val="none" w:sz="0" w:space="0" w:color="auto"/>
        <w:right w:val="none" w:sz="0" w:space="0" w:color="auto"/>
      </w:divBdr>
      <w:divsChild>
        <w:div w:id="706218025">
          <w:marLeft w:val="0"/>
          <w:marRight w:val="0"/>
          <w:marTop w:val="0"/>
          <w:marBottom w:val="0"/>
          <w:divBdr>
            <w:top w:val="none" w:sz="0" w:space="0" w:color="auto"/>
            <w:left w:val="none" w:sz="0" w:space="0" w:color="auto"/>
            <w:bottom w:val="none" w:sz="0" w:space="0" w:color="auto"/>
            <w:right w:val="none" w:sz="0" w:space="0" w:color="auto"/>
          </w:divBdr>
          <w:divsChild>
            <w:div w:id="1046225683">
              <w:marLeft w:val="0"/>
              <w:marRight w:val="0"/>
              <w:marTop w:val="375"/>
              <w:marBottom w:val="375"/>
              <w:divBdr>
                <w:top w:val="none" w:sz="0" w:space="0" w:color="auto"/>
                <w:left w:val="none" w:sz="0" w:space="0" w:color="auto"/>
                <w:bottom w:val="none" w:sz="0" w:space="0" w:color="auto"/>
                <w:right w:val="none" w:sz="0" w:space="0" w:color="auto"/>
              </w:divBdr>
            </w:div>
          </w:divsChild>
        </w:div>
        <w:div w:id="431704523">
          <w:marLeft w:val="0"/>
          <w:marRight w:val="0"/>
          <w:marTop w:val="375"/>
          <w:marBottom w:val="375"/>
          <w:divBdr>
            <w:top w:val="none" w:sz="0" w:space="0" w:color="auto"/>
            <w:left w:val="none" w:sz="0" w:space="0" w:color="auto"/>
            <w:bottom w:val="none" w:sz="0" w:space="0" w:color="auto"/>
            <w:right w:val="none" w:sz="0" w:space="0" w:color="auto"/>
          </w:divBdr>
        </w:div>
        <w:div w:id="1425105219">
          <w:marLeft w:val="0"/>
          <w:marRight w:val="0"/>
          <w:marTop w:val="375"/>
          <w:marBottom w:val="375"/>
          <w:divBdr>
            <w:top w:val="none" w:sz="0" w:space="0" w:color="auto"/>
            <w:left w:val="none" w:sz="0" w:space="0" w:color="auto"/>
            <w:bottom w:val="none" w:sz="0" w:space="0" w:color="auto"/>
            <w:right w:val="none" w:sz="0" w:space="0" w:color="auto"/>
          </w:divBdr>
        </w:div>
        <w:div w:id="2085490737">
          <w:marLeft w:val="0"/>
          <w:marRight w:val="0"/>
          <w:marTop w:val="375"/>
          <w:marBottom w:val="375"/>
          <w:divBdr>
            <w:top w:val="none" w:sz="0" w:space="0" w:color="auto"/>
            <w:left w:val="none" w:sz="0" w:space="0" w:color="auto"/>
            <w:bottom w:val="none" w:sz="0" w:space="0" w:color="auto"/>
            <w:right w:val="none" w:sz="0" w:space="0" w:color="auto"/>
          </w:divBdr>
        </w:div>
      </w:divsChild>
    </w:div>
    <w:div w:id="1760369604">
      <w:bodyDiv w:val="1"/>
      <w:marLeft w:val="0"/>
      <w:marRight w:val="0"/>
      <w:marTop w:val="0"/>
      <w:marBottom w:val="0"/>
      <w:divBdr>
        <w:top w:val="none" w:sz="0" w:space="0" w:color="auto"/>
        <w:left w:val="none" w:sz="0" w:space="0" w:color="auto"/>
        <w:bottom w:val="none" w:sz="0" w:space="0" w:color="auto"/>
        <w:right w:val="none" w:sz="0" w:space="0" w:color="auto"/>
      </w:divBdr>
      <w:divsChild>
        <w:div w:id="1007749402">
          <w:marLeft w:val="0"/>
          <w:marRight w:val="0"/>
          <w:marTop w:val="0"/>
          <w:marBottom w:val="0"/>
          <w:divBdr>
            <w:top w:val="none" w:sz="0" w:space="0" w:color="auto"/>
            <w:left w:val="none" w:sz="0" w:space="0" w:color="auto"/>
            <w:bottom w:val="none" w:sz="0" w:space="0" w:color="auto"/>
            <w:right w:val="none" w:sz="0" w:space="0" w:color="auto"/>
          </w:divBdr>
          <w:divsChild>
            <w:div w:id="2047947247">
              <w:marLeft w:val="0"/>
              <w:marRight w:val="0"/>
              <w:marTop w:val="375"/>
              <w:marBottom w:val="375"/>
              <w:divBdr>
                <w:top w:val="none" w:sz="0" w:space="0" w:color="auto"/>
                <w:left w:val="none" w:sz="0" w:space="0" w:color="auto"/>
                <w:bottom w:val="none" w:sz="0" w:space="0" w:color="auto"/>
                <w:right w:val="none" w:sz="0" w:space="0" w:color="auto"/>
              </w:divBdr>
            </w:div>
          </w:divsChild>
        </w:div>
        <w:div w:id="1159809875">
          <w:marLeft w:val="0"/>
          <w:marRight w:val="0"/>
          <w:marTop w:val="375"/>
          <w:marBottom w:val="375"/>
          <w:divBdr>
            <w:top w:val="none" w:sz="0" w:space="0" w:color="auto"/>
            <w:left w:val="none" w:sz="0" w:space="0" w:color="auto"/>
            <w:bottom w:val="none" w:sz="0" w:space="0" w:color="auto"/>
            <w:right w:val="none" w:sz="0" w:space="0" w:color="auto"/>
          </w:divBdr>
        </w:div>
        <w:div w:id="757094644">
          <w:marLeft w:val="0"/>
          <w:marRight w:val="0"/>
          <w:marTop w:val="375"/>
          <w:marBottom w:val="375"/>
          <w:divBdr>
            <w:top w:val="none" w:sz="0" w:space="0" w:color="auto"/>
            <w:left w:val="none" w:sz="0" w:space="0" w:color="auto"/>
            <w:bottom w:val="none" w:sz="0" w:space="0" w:color="auto"/>
            <w:right w:val="none" w:sz="0" w:space="0" w:color="auto"/>
          </w:divBdr>
        </w:div>
        <w:div w:id="588194751">
          <w:marLeft w:val="0"/>
          <w:marRight w:val="0"/>
          <w:marTop w:val="375"/>
          <w:marBottom w:val="375"/>
          <w:divBdr>
            <w:top w:val="none" w:sz="0" w:space="0" w:color="auto"/>
            <w:left w:val="none" w:sz="0" w:space="0" w:color="auto"/>
            <w:bottom w:val="none" w:sz="0" w:space="0" w:color="auto"/>
            <w:right w:val="none" w:sz="0" w:space="0" w:color="auto"/>
          </w:divBdr>
        </w:div>
      </w:divsChild>
    </w:div>
    <w:div w:id="17731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Lambert</dc:creator>
  <cp:keywords/>
  <dc:description/>
  <cp:lastModifiedBy>Joel Lambert</cp:lastModifiedBy>
  <cp:revision>65</cp:revision>
  <dcterms:created xsi:type="dcterms:W3CDTF">2023-10-08T10:50:00Z</dcterms:created>
  <dcterms:modified xsi:type="dcterms:W3CDTF">2023-10-30T16:06:00Z</dcterms:modified>
</cp:coreProperties>
</file>